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C8" w:rsidRPr="008C21A2" w:rsidRDefault="00151DC8" w:rsidP="005A5316">
      <w:pPr>
        <w:keepNext/>
        <w:tabs>
          <w:tab w:val="num" w:pos="432"/>
          <w:tab w:val="center" w:pos="5079"/>
        </w:tabs>
        <w:suppressAutoHyphens/>
        <w:spacing w:after="0" w:line="240" w:lineRule="auto"/>
        <w:jc w:val="center"/>
        <w:outlineLvl w:val="0"/>
        <w:rPr>
          <w:rFonts w:ascii="Comic Sans MS" w:hAnsi="Comic Sans MS" w:cs="Arial"/>
          <w:b/>
          <w:bCs/>
          <w:sz w:val="32"/>
          <w:szCs w:val="32"/>
          <w:lang w:val="en-US" w:eastAsia="ar-SA"/>
        </w:rPr>
      </w:pPr>
      <w:bookmarkStart w:id="0" w:name="_GoBack"/>
      <w:bookmarkEnd w:id="0"/>
      <w:smartTag w:uri="urn:schemas-microsoft-com:office:smarttags" w:element="place">
        <w:smartTag w:uri="urn:schemas-microsoft-com:office:smarttags" w:element="PlaceName">
          <w:r w:rsidRPr="008C21A2">
            <w:rPr>
              <w:rFonts w:ascii="Comic Sans MS" w:hAnsi="Comic Sans MS" w:cs="Arial"/>
              <w:b/>
              <w:bCs/>
              <w:sz w:val="32"/>
              <w:szCs w:val="32"/>
              <w:lang w:val="en-US" w:eastAsia="ar-SA"/>
            </w:rPr>
            <w:t>OLDFIELD</w:t>
          </w:r>
        </w:smartTag>
        <w:r w:rsidRPr="008C21A2">
          <w:rPr>
            <w:rFonts w:ascii="Comic Sans MS" w:hAnsi="Comic Sans MS" w:cs="Arial"/>
            <w:b/>
            <w:bCs/>
            <w:sz w:val="32"/>
            <w:szCs w:val="32"/>
            <w:lang w:val="en-US" w:eastAsia="ar-SA"/>
          </w:rPr>
          <w:t xml:space="preserve"> </w:t>
        </w:r>
        <w:smartTag w:uri="urn:schemas-microsoft-com:office:smarttags" w:element="PlaceType">
          <w:r w:rsidRPr="008C21A2">
            <w:rPr>
              <w:rFonts w:ascii="Comic Sans MS" w:hAnsi="Comic Sans MS" w:cs="Arial"/>
              <w:b/>
              <w:bCs/>
              <w:sz w:val="32"/>
              <w:szCs w:val="32"/>
              <w:lang w:val="en-US" w:eastAsia="ar-SA"/>
            </w:rPr>
            <w:t>CONSOLIDATED SCHOOL</w:t>
          </w:r>
        </w:smartTag>
      </w:smartTag>
    </w:p>
    <w:p w:rsidR="00151DC8" w:rsidRPr="008C21A2" w:rsidRDefault="00151DC8" w:rsidP="00440647">
      <w:pPr>
        <w:keepNext/>
        <w:tabs>
          <w:tab w:val="num" w:pos="432"/>
        </w:tabs>
        <w:suppressAutoHyphens/>
        <w:spacing w:after="0" w:line="240" w:lineRule="auto"/>
        <w:ind w:left="432" w:hanging="432"/>
        <w:jc w:val="center"/>
        <w:outlineLvl w:val="0"/>
        <w:rPr>
          <w:rFonts w:ascii="Comic Sans MS" w:hAnsi="Comic Sans MS" w:cs="Arial"/>
          <w:b/>
          <w:bCs/>
          <w:sz w:val="32"/>
          <w:szCs w:val="32"/>
          <w:lang w:val="en-US" w:eastAsia="ar-SA"/>
        </w:rPr>
      </w:pPr>
      <w:r w:rsidRPr="008C21A2">
        <w:rPr>
          <w:rFonts w:ascii="Comic Sans MS" w:hAnsi="Comic Sans MS" w:cs="Arial"/>
          <w:b/>
          <w:bCs/>
          <w:sz w:val="32"/>
          <w:szCs w:val="32"/>
          <w:lang w:val="en-US" w:eastAsia="ar-SA"/>
        </w:rPr>
        <w:t xml:space="preserve">SUPPLY LIST </w:t>
      </w:r>
      <w:r w:rsidRPr="00963EF4">
        <w:rPr>
          <w:rFonts w:ascii="Comic Sans MS" w:hAnsi="Comic Sans MS" w:cs="Arial"/>
          <w:b/>
          <w:bCs/>
          <w:sz w:val="32"/>
          <w:szCs w:val="32"/>
          <w:lang w:val="en-US" w:eastAsia="ar-SA"/>
        </w:rPr>
        <w:t xml:space="preserve">FOR </w:t>
      </w:r>
      <w:r w:rsidR="0019161C">
        <w:rPr>
          <w:rFonts w:ascii="Comic Sans MS" w:hAnsi="Comic Sans MS"/>
          <w:b/>
          <w:bCs/>
          <w:sz w:val="32"/>
          <w:szCs w:val="32"/>
        </w:rPr>
        <w:t>2018-19</w:t>
      </w:r>
    </w:p>
    <w:p w:rsidR="00151DC8" w:rsidRDefault="00865A35" w:rsidP="0066297D">
      <w:pPr>
        <w:suppressAutoHyphens/>
        <w:spacing w:after="0" w:line="240" w:lineRule="auto"/>
        <w:jc w:val="center"/>
        <w:rPr>
          <w:rFonts w:ascii="Comic Sans MS" w:hAnsi="Comic Sans MS" w:cs="Arial"/>
          <w:b/>
          <w:bCs/>
          <w:sz w:val="32"/>
          <w:szCs w:val="32"/>
          <w:lang w:eastAsia="ar-SA"/>
        </w:rPr>
      </w:pPr>
      <w:r>
        <w:rPr>
          <w:rFonts w:ascii="Comic Sans MS" w:hAnsi="Comic Sans MS" w:cs="Arial"/>
          <w:b/>
          <w:bCs/>
          <w:sz w:val="32"/>
          <w:szCs w:val="32"/>
          <w:lang w:eastAsia="ar-SA"/>
        </w:rPr>
        <w:t>GRADE</w:t>
      </w:r>
      <w:r w:rsidR="00CF5CFB">
        <w:rPr>
          <w:rFonts w:ascii="Comic Sans MS" w:hAnsi="Comic Sans MS" w:cs="Arial"/>
          <w:b/>
          <w:bCs/>
          <w:sz w:val="32"/>
          <w:szCs w:val="32"/>
          <w:lang w:eastAsia="ar-SA"/>
        </w:rPr>
        <w:t xml:space="preserve"> 5</w:t>
      </w:r>
    </w:p>
    <w:p w:rsidR="00151DC8" w:rsidRPr="00DC7F37" w:rsidRDefault="00151DC8" w:rsidP="0066297D">
      <w:pPr>
        <w:pBdr>
          <w:bottom w:val="single" w:sz="4" w:space="1" w:color="000000"/>
        </w:pBdr>
        <w:suppressAutoHyphens/>
        <w:spacing w:after="0" w:line="240" w:lineRule="auto"/>
        <w:ind w:right="673"/>
        <w:jc w:val="center"/>
        <w:rPr>
          <w:rFonts w:ascii="Comic Sans MS" w:hAnsi="Comic Sans MS" w:cs="Arial"/>
          <w:b/>
          <w:bCs/>
          <w:sz w:val="18"/>
          <w:szCs w:val="18"/>
          <w:lang w:eastAsia="ar-SA"/>
        </w:rPr>
      </w:pPr>
    </w:p>
    <w:p w:rsidR="000105C8" w:rsidRPr="00EE3F8F" w:rsidRDefault="000105C8" w:rsidP="0066297D">
      <w:pPr>
        <w:spacing w:after="0" w:line="240" w:lineRule="auto"/>
        <w:ind w:right="673"/>
        <w:rPr>
          <w:rFonts w:ascii="Comic Sans MS" w:hAnsi="Comic Sans MS"/>
          <w:b/>
          <w:sz w:val="24"/>
          <w:szCs w:val="24"/>
        </w:rPr>
      </w:pPr>
    </w:p>
    <w:p w:rsidR="00151DC8" w:rsidRPr="00EE3F8F" w:rsidRDefault="00151DC8" w:rsidP="00440647">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48 HB pencils (sharpened) - (Send in only 10-12 to begin please)</w:t>
      </w:r>
    </w:p>
    <w:p w:rsidR="00151DC8" w:rsidRPr="00EE3F8F" w:rsidRDefault="00151DC8" w:rsidP="004975D8">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pencil sharpener with reservoir for shavings</w:t>
      </w:r>
    </w:p>
    <w:p w:rsidR="007213BD" w:rsidRDefault="007213BD" w:rsidP="004975D8">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one pkg 24 coloured pencils</w:t>
      </w:r>
    </w:p>
    <w:p w:rsidR="00151DC8" w:rsidRPr="00EE3F8F" w:rsidRDefault="00151DC8" w:rsidP="004975D8">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one box of 24 crayons</w:t>
      </w:r>
    </w:p>
    <w:p w:rsidR="00151DC8" w:rsidRPr="00EE3F8F" w:rsidRDefault="00151DC8" w:rsidP="00122680">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 xml:space="preserve">one pkg unscented markers (8 large or 24 thin, </w:t>
      </w:r>
      <w:r w:rsidRPr="00EE3F8F">
        <w:rPr>
          <w:rFonts w:ascii="Comic Sans MS" w:hAnsi="Comic Sans MS"/>
          <w:bCs/>
          <w:sz w:val="24"/>
          <w:szCs w:val="24"/>
        </w:rPr>
        <w:t>Crayola seem to be durable)</w:t>
      </w:r>
      <w:r w:rsidR="007213BD">
        <w:rPr>
          <w:rFonts w:ascii="Comic Sans MS" w:hAnsi="Comic Sans MS"/>
          <w:bCs/>
          <w:sz w:val="24"/>
          <w:szCs w:val="24"/>
        </w:rPr>
        <w:t xml:space="preserve"> *</w:t>
      </w:r>
    </w:p>
    <w:p w:rsidR="00151DC8" w:rsidRPr="00EE3F8F" w:rsidRDefault="00151DC8" w:rsidP="00122680">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 xml:space="preserve">one </w:t>
      </w:r>
      <w:r w:rsidRPr="00EE3F8F">
        <w:rPr>
          <w:rFonts w:ascii="Comic Sans MS" w:hAnsi="Comic Sans MS"/>
          <w:sz w:val="24"/>
          <w:szCs w:val="24"/>
          <w:u w:val="single"/>
        </w:rPr>
        <w:t>Extra Fine</w:t>
      </w:r>
      <w:r w:rsidRPr="00EE3F8F">
        <w:rPr>
          <w:rFonts w:ascii="Comic Sans MS" w:hAnsi="Comic Sans MS"/>
          <w:b/>
          <w:sz w:val="24"/>
          <w:szCs w:val="24"/>
        </w:rPr>
        <w:t xml:space="preserve"> </w:t>
      </w:r>
      <w:r w:rsidRPr="00EE3F8F">
        <w:rPr>
          <w:rFonts w:ascii="Comic Sans MS" w:hAnsi="Comic Sans MS"/>
          <w:sz w:val="24"/>
          <w:szCs w:val="24"/>
        </w:rPr>
        <w:t xml:space="preserve">black </w:t>
      </w:r>
      <w:r w:rsidR="00CB0A04">
        <w:rPr>
          <w:rFonts w:ascii="Comic Sans MS" w:hAnsi="Comic Sans MS"/>
          <w:sz w:val="24"/>
          <w:szCs w:val="24"/>
        </w:rPr>
        <w:t>permanent marker (like a Sharpie)</w:t>
      </w:r>
    </w:p>
    <w:p w:rsidR="00151DC8" w:rsidRPr="00EE3F8F" w:rsidRDefault="00151DC8" w:rsidP="00122680">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 xml:space="preserve">one standard tip black </w:t>
      </w:r>
      <w:r w:rsidR="00CB0A04">
        <w:rPr>
          <w:rFonts w:ascii="Comic Sans MS" w:hAnsi="Comic Sans MS"/>
          <w:sz w:val="24"/>
          <w:szCs w:val="24"/>
        </w:rPr>
        <w:t>permanent marker (like a Sharpie)</w:t>
      </w:r>
    </w:p>
    <w:p w:rsidR="00151DC8" w:rsidRPr="00EE3F8F" w:rsidRDefault="00151DC8" w:rsidP="004975D8">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two white vinyl erasers</w:t>
      </w:r>
    </w:p>
    <w:p w:rsidR="00151DC8" w:rsidRPr="00EE3F8F" w:rsidRDefault="00151DC8" w:rsidP="004975D8">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scissors</w:t>
      </w:r>
    </w:p>
    <w:p w:rsidR="00151DC8" w:rsidRPr="00EE3F8F" w:rsidRDefault="00151DC8" w:rsidP="004975D8">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lastRenderedPageBreak/>
        <w:t>two different coloured highlighters</w:t>
      </w:r>
    </w:p>
    <w:p w:rsidR="00151DC8" w:rsidRPr="00EE3F8F" w:rsidRDefault="00151DC8" w:rsidP="004975D8">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two 21 gram (large) glue sticks (UHU are long-lasting)</w:t>
      </w:r>
      <w:r w:rsidR="007213BD">
        <w:rPr>
          <w:rFonts w:ascii="Comic Sans MS" w:hAnsi="Comic Sans MS"/>
          <w:sz w:val="24"/>
          <w:szCs w:val="24"/>
        </w:rPr>
        <w:t xml:space="preserve"> *</w:t>
      </w:r>
    </w:p>
    <w:p w:rsidR="00151DC8" w:rsidRPr="00EE3F8F" w:rsidRDefault="00151DC8" w:rsidP="00122680">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pencil case/box (must fit inside desk)</w:t>
      </w:r>
    </w:p>
    <w:p w:rsidR="00151DC8" w:rsidRPr="00EE3F8F" w:rsidRDefault="00151DC8" w:rsidP="00122680">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calculator (dollar store is fine)</w:t>
      </w:r>
    </w:p>
    <w:p w:rsidR="00DC7F37" w:rsidRDefault="00151DC8" w:rsidP="00DC7F37">
      <w:pPr>
        <w:pStyle w:val="ListParagraph"/>
        <w:numPr>
          <w:ilvl w:val="0"/>
          <w:numId w:val="5"/>
        </w:numPr>
        <w:spacing w:after="0" w:line="240" w:lineRule="auto"/>
        <w:ind w:left="357" w:hanging="357"/>
        <w:rPr>
          <w:rFonts w:ascii="Comic Sans MS" w:hAnsi="Comic Sans MS"/>
          <w:sz w:val="24"/>
          <w:szCs w:val="24"/>
        </w:rPr>
      </w:pPr>
      <w:r w:rsidRPr="00EE3F8F">
        <w:rPr>
          <w:rFonts w:ascii="Comic Sans MS" w:hAnsi="Comic Sans MS"/>
          <w:sz w:val="24"/>
          <w:szCs w:val="24"/>
        </w:rPr>
        <w:t>one package of scribblers</w:t>
      </w:r>
    </w:p>
    <w:p w:rsidR="00151DC8" w:rsidRPr="00EE3F8F" w:rsidRDefault="00DC7F37"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one coil-bound scribbler</w:t>
      </w:r>
    </w:p>
    <w:p w:rsidR="00151DC8" w:rsidRPr="00EE3F8F" w:rsidRDefault="000B0B59"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one hard-covered (</w:t>
      </w:r>
      <w:r w:rsidR="00151DC8" w:rsidRPr="00EE3F8F">
        <w:rPr>
          <w:rFonts w:ascii="Comic Sans MS" w:hAnsi="Comic Sans MS"/>
          <w:sz w:val="24"/>
          <w:szCs w:val="24"/>
        </w:rPr>
        <w:t>6" X 9") composition book (dollar store)</w:t>
      </w:r>
    </w:p>
    <w:p w:rsidR="00151DC8" w:rsidRPr="00EE3F8F" w:rsidRDefault="00682BCD" w:rsidP="0027246C">
      <w:pPr>
        <w:pStyle w:val="ListParagraph"/>
        <w:numPr>
          <w:ilvl w:val="0"/>
          <w:numId w:val="2"/>
        </w:numPr>
        <w:spacing w:after="0" w:line="240" w:lineRule="auto"/>
        <w:ind w:left="357" w:right="389" w:hanging="357"/>
        <w:rPr>
          <w:rFonts w:ascii="Comic Sans MS" w:hAnsi="Comic Sans MS"/>
          <w:sz w:val="24"/>
          <w:szCs w:val="24"/>
        </w:rPr>
      </w:pPr>
      <w:r>
        <w:rPr>
          <w:rFonts w:ascii="Comic Sans MS" w:hAnsi="Comic Sans MS"/>
          <w:sz w:val="24"/>
          <w:szCs w:val="24"/>
        </w:rPr>
        <w:t>six paper duo</w:t>
      </w:r>
      <w:r w:rsidR="00151DC8" w:rsidRPr="00EE3F8F">
        <w:rPr>
          <w:rFonts w:ascii="Comic Sans MS" w:hAnsi="Comic Sans MS"/>
          <w:sz w:val="24"/>
          <w:szCs w:val="24"/>
        </w:rPr>
        <w:t>tangs (</w:t>
      </w:r>
      <w:r w:rsidR="00151DC8" w:rsidRPr="00EE3F8F">
        <w:rPr>
          <w:rFonts w:ascii="Comic Sans MS" w:hAnsi="Comic Sans MS"/>
          <w:b/>
          <w:i/>
          <w:sz w:val="24"/>
          <w:szCs w:val="24"/>
        </w:rPr>
        <w:t>not plastic</w:t>
      </w:r>
      <w:r w:rsidR="000105C8" w:rsidRPr="00EE3F8F">
        <w:rPr>
          <w:rFonts w:ascii="Comic Sans MS" w:hAnsi="Comic Sans MS"/>
          <w:b/>
          <w:i/>
          <w:sz w:val="24"/>
          <w:szCs w:val="24"/>
        </w:rPr>
        <w:t xml:space="preserve">, </w:t>
      </w:r>
      <w:r w:rsidR="00151DC8" w:rsidRPr="00EE3F8F">
        <w:rPr>
          <w:rFonts w:ascii="Comic Sans MS" w:hAnsi="Comic Sans MS"/>
          <w:b/>
          <w:i/>
          <w:sz w:val="24"/>
          <w:szCs w:val="24"/>
        </w:rPr>
        <w:t>please</w:t>
      </w:r>
      <w:r w:rsidR="000105C8" w:rsidRPr="00EE3F8F">
        <w:rPr>
          <w:rFonts w:ascii="Comic Sans MS" w:hAnsi="Comic Sans MS"/>
          <w:sz w:val="24"/>
          <w:szCs w:val="24"/>
        </w:rPr>
        <w:t>) in the following colours if </w:t>
      </w:r>
      <w:r w:rsidR="00151DC8" w:rsidRPr="00EE3F8F">
        <w:rPr>
          <w:rFonts w:ascii="Comic Sans MS" w:hAnsi="Comic Sans MS"/>
          <w:sz w:val="24"/>
          <w:szCs w:val="24"/>
        </w:rPr>
        <w:t>possible: 1</w:t>
      </w:r>
      <w:r w:rsidR="00EE3F8F">
        <w:rPr>
          <w:rFonts w:ascii="Comic Sans MS" w:hAnsi="Comic Sans MS"/>
          <w:sz w:val="24"/>
          <w:szCs w:val="24"/>
        </w:rPr>
        <w:t> </w:t>
      </w:r>
      <w:r w:rsidR="00151DC8" w:rsidRPr="00EE3F8F">
        <w:rPr>
          <w:rFonts w:ascii="Comic Sans MS" w:hAnsi="Comic Sans MS"/>
          <w:sz w:val="24"/>
          <w:szCs w:val="24"/>
        </w:rPr>
        <w:t>red, 1 yellow, 1 green, 1 blue, 1 purple, 1 orange</w:t>
      </w:r>
    </w:p>
    <w:p w:rsidR="00151DC8" w:rsidRPr="00EE3F8F" w:rsidRDefault="00E0231E"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three</w:t>
      </w:r>
      <w:r w:rsidR="00151DC8" w:rsidRPr="00EE3F8F">
        <w:rPr>
          <w:rFonts w:ascii="Comic Sans MS" w:hAnsi="Comic Sans MS"/>
          <w:sz w:val="24"/>
          <w:szCs w:val="24"/>
        </w:rPr>
        <w:t xml:space="preserve"> 2-pocket folders (no attachments/tangs)</w:t>
      </w:r>
    </w:p>
    <w:p w:rsidR="00151DC8" w:rsidRPr="00EE3F8F" w:rsidRDefault="007B4E6A"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two</w:t>
      </w:r>
      <w:r w:rsidR="00151DC8" w:rsidRPr="00EE3F8F">
        <w:rPr>
          <w:rFonts w:ascii="Comic Sans MS" w:hAnsi="Comic Sans MS"/>
          <w:sz w:val="24"/>
          <w:szCs w:val="24"/>
        </w:rPr>
        <w:t xml:space="preserve"> 1” plastic binder</w:t>
      </w:r>
      <w:r>
        <w:rPr>
          <w:rFonts w:ascii="Comic Sans MS" w:hAnsi="Comic Sans MS"/>
          <w:sz w:val="24"/>
          <w:szCs w:val="24"/>
        </w:rPr>
        <w:t>s</w:t>
      </w:r>
      <w:r w:rsidR="00151DC8" w:rsidRPr="00EE3F8F">
        <w:rPr>
          <w:rFonts w:ascii="Comic Sans MS" w:hAnsi="Comic Sans MS"/>
          <w:sz w:val="24"/>
          <w:szCs w:val="24"/>
        </w:rPr>
        <w:t xml:space="preserve"> (with inside pockets if possible)</w:t>
      </w:r>
    </w:p>
    <w:p w:rsidR="00151DC8" w:rsidRPr="00EE3F8F" w:rsidRDefault="00151DC8" w:rsidP="0025145A">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one 200-250 sheet package loose leaf (</w:t>
      </w:r>
      <w:r w:rsidRPr="00EE3F8F">
        <w:rPr>
          <w:rFonts w:ascii="Comic Sans MS" w:hAnsi="Comic Sans MS"/>
          <w:b/>
          <w:i/>
          <w:sz w:val="24"/>
          <w:szCs w:val="24"/>
        </w:rPr>
        <w:t>not</w:t>
      </w:r>
      <w:r w:rsidRPr="00EE3F8F">
        <w:rPr>
          <w:rFonts w:ascii="Comic Sans MS" w:hAnsi="Comic Sans MS"/>
          <w:b/>
          <w:sz w:val="24"/>
          <w:szCs w:val="24"/>
        </w:rPr>
        <w:t xml:space="preserve"> </w:t>
      </w:r>
      <w:r w:rsidRPr="00EE3F8F">
        <w:rPr>
          <w:rFonts w:ascii="Comic Sans MS" w:hAnsi="Comic Sans MS"/>
          <w:sz w:val="24"/>
          <w:szCs w:val="24"/>
        </w:rPr>
        <w:t>in duo-tangs please)</w:t>
      </w:r>
    </w:p>
    <w:p w:rsidR="00151DC8" w:rsidRPr="00EE3F8F" w:rsidRDefault="00151DC8" w:rsidP="0025145A">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one package of  75 mm X 130 mm (3" x 5") sticky notes (dollar store)</w:t>
      </w:r>
    </w:p>
    <w:p w:rsidR="00151DC8" w:rsidRDefault="00151DC8" w:rsidP="0025145A">
      <w:pPr>
        <w:pStyle w:val="ListParagraph"/>
        <w:numPr>
          <w:ilvl w:val="0"/>
          <w:numId w:val="2"/>
        </w:numPr>
        <w:spacing w:after="0" w:line="240" w:lineRule="auto"/>
        <w:ind w:left="357" w:hanging="357"/>
        <w:rPr>
          <w:rFonts w:ascii="Comic Sans MS" w:hAnsi="Comic Sans MS"/>
          <w:sz w:val="24"/>
          <w:szCs w:val="24"/>
        </w:rPr>
      </w:pPr>
      <w:r w:rsidRPr="00EE3F8F">
        <w:rPr>
          <w:rFonts w:ascii="Comic Sans MS" w:hAnsi="Comic Sans MS"/>
          <w:sz w:val="24"/>
          <w:szCs w:val="24"/>
        </w:rPr>
        <w:t>one vinyl fold-over clipboa</w:t>
      </w:r>
      <w:r w:rsidR="00D53306">
        <w:rPr>
          <w:rFonts w:ascii="Comic Sans MS" w:hAnsi="Comic Sans MS"/>
          <w:sz w:val="24"/>
          <w:szCs w:val="24"/>
        </w:rPr>
        <w:t>rd with pockets</w:t>
      </w:r>
    </w:p>
    <w:p w:rsidR="00D53306" w:rsidRPr="00D53306" w:rsidRDefault="00D53306" w:rsidP="00D53306">
      <w:pPr>
        <w:numPr>
          <w:ilvl w:val="0"/>
          <w:numId w:val="4"/>
        </w:numPr>
        <w:spacing w:after="0" w:line="240" w:lineRule="auto"/>
        <w:rPr>
          <w:rFonts w:ascii="Comic Sans MS" w:hAnsi="Comic Sans MS"/>
          <w:sz w:val="24"/>
          <w:szCs w:val="24"/>
        </w:rPr>
      </w:pPr>
      <w:r>
        <w:rPr>
          <w:rFonts w:ascii="Comic Sans MS" w:hAnsi="Comic Sans MS"/>
          <w:sz w:val="24"/>
          <w:szCs w:val="24"/>
        </w:rPr>
        <w:lastRenderedPageBreak/>
        <w:t>box(es) of Kleenex (optional)</w:t>
      </w:r>
    </w:p>
    <w:p w:rsidR="007213BD" w:rsidRDefault="007213BD" w:rsidP="007213BD">
      <w:pPr>
        <w:pBdr>
          <w:bottom w:val="single" w:sz="6" w:space="1" w:color="auto"/>
        </w:pBdr>
        <w:suppressAutoHyphens/>
        <w:spacing w:after="0" w:line="240" w:lineRule="auto"/>
        <w:jc w:val="both"/>
        <w:rPr>
          <w:rFonts w:ascii="Comic Sans MS" w:eastAsia="Times New Roman" w:hAnsi="Comic Sans MS" w:cs="Comic Sans MS"/>
          <w:sz w:val="16"/>
          <w:szCs w:val="16"/>
          <w:lang w:val="en-US" w:eastAsia="ar-SA"/>
        </w:rPr>
      </w:pPr>
    </w:p>
    <w:p w:rsidR="00836A85" w:rsidRPr="007213BD" w:rsidRDefault="00836A85" w:rsidP="007213BD">
      <w:pPr>
        <w:suppressAutoHyphens/>
        <w:spacing w:after="0" w:line="240" w:lineRule="auto"/>
        <w:jc w:val="both"/>
        <w:rPr>
          <w:rFonts w:ascii="Comic Sans MS" w:eastAsia="Times New Roman" w:hAnsi="Comic Sans MS" w:cs="Comic Sans MS"/>
          <w:sz w:val="16"/>
          <w:szCs w:val="16"/>
          <w:lang w:val="en-US" w:eastAsia="ar-SA"/>
        </w:rPr>
      </w:pPr>
    </w:p>
    <w:p w:rsidR="007213BD" w:rsidRPr="007213BD" w:rsidRDefault="007213BD" w:rsidP="007213BD">
      <w:pPr>
        <w:suppressAutoHyphens/>
        <w:spacing w:after="0" w:line="240" w:lineRule="auto"/>
        <w:jc w:val="center"/>
        <w:rPr>
          <w:rFonts w:ascii="Comic Sans MS" w:eastAsia="Times New Roman" w:hAnsi="Comic Sans MS" w:cs="Comic Sans MS"/>
          <w:sz w:val="24"/>
          <w:szCs w:val="24"/>
          <w:lang w:val="en-US" w:eastAsia="ar-SA"/>
        </w:rPr>
      </w:pPr>
      <w:r w:rsidRPr="007213BD">
        <w:rPr>
          <w:rFonts w:ascii="Comic Sans MS" w:eastAsia="Times New Roman" w:hAnsi="Comic Sans MS" w:cs="Comic Sans MS"/>
          <w:sz w:val="24"/>
          <w:szCs w:val="24"/>
          <w:lang w:val="en-US" w:eastAsia="ar-SA"/>
        </w:rPr>
        <w:t>* Specific products listed are recommendations only.</w:t>
      </w:r>
    </w:p>
    <w:p w:rsidR="007213BD" w:rsidRPr="007213BD" w:rsidRDefault="007213BD" w:rsidP="00440647">
      <w:pPr>
        <w:spacing w:after="0" w:line="240" w:lineRule="auto"/>
        <w:ind w:right="661"/>
        <w:rPr>
          <w:rFonts w:ascii="Comic Sans MS" w:hAnsi="Comic Sans MS" w:cs="Arial"/>
          <w:kern w:val="28"/>
          <w:sz w:val="16"/>
          <w:szCs w:val="16"/>
        </w:rPr>
      </w:pPr>
    </w:p>
    <w:p w:rsidR="00151DC8" w:rsidRPr="00EE3F8F" w:rsidRDefault="00151DC8" w:rsidP="002518C2">
      <w:pPr>
        <w:spacing w:after="0" w:line="240" w:lineRule="auto"/>
        <w:ind w:right="-36"/>
        <w:jc w:val="center"/>
        <w:rPr>
          <w:rFonts w:ascii="Comic Sans MS" w:hAnsi="Comic Sans MS"/>
          <w:sz w:val="24"/>
          <w:szCs w:val="24"/>
        </w:rPr>
      </w:pPr>
      <w:r w:rsidRPr="00EE3F8F">
        <w:rPr>
          <w:rFonts w:ascii="Comic Sans MS" w:hAnsi="Comic Sans MS" w:cs="Arial"/>
          <w:kern w:val="28"/>
          <w:sz w:val="24"/>
          <w:szCs w:val="24"/>
        </w:rPr>
        <w:t>As in previous years, your child will require non-marking indoor shoes (optional).</w:t>
      </w:r>
    </w:p>
    <w:p w:rsidR="00F23306" w:rsidRPr="004C43FF" w:rsidRDefault="00F23306" w:rsidP="00F23306">
      <w:pPr>
        <w:widowControl w:val="0"/>
        <w:pBdr>
          <w:bottom w:val="single" w:sz="6" w:space="1" w:color="auto"/>
        </w:pBdr>
        <w:overflowPunct w:val="0"/>
        <w:autoSpaceDE w:val="0"/>
        <w:autoSpaceDN w:val="0"/>
        <w:adjustRightInd w:val="0"/>
        <w:spacing w:after="0" w:line="240" w:lineRule="auto"/>
        <w:rPr>
          <w:rFonts w:ascii="Comic Sans MS" w:eastAsia="Times New Roman" w:hAnsi="Comic Sans MS" w:cs="Arial"/>
          <w:sz w:val="16"/>
          <w:szCs w:val="16"/>
          <w:lang w:val="en-US" w:eastAsia="ar-SA"/>
        </w:rPr>
      </w:pPr>
    </w:p>
    <w:p w:rsidR="00F23306" w:rsidRPr="004C43FF" w:rsidRDefault="00F23306" w:rsidP="00F23306">
      <w:pPr>
        <w:suppressAutoHyphens/>
        <w:spacing w:after="0" w:line="240" w:lineRule="auto"/>
        <w:rPr>
          <w:rFonts w:ascii="Comic Sans MS" w:eastAsia="Times New Roman" w:hAnsi="Comic Sans MS"/>
          <w:bCs/>
          <w:sz w:val="16"/>
          <w:szCs w:val="16"/>
          <w:lang w:val="en-US" w:eastAsia="ar-SA"/>
        </w:rPr>
      </w:pPr>
    </w:p>
    <w:p w:rsidR="00F23306" w:rsidRPr="00EE3F8F" w:rsidRDefault="00F23306" w:rsidP="00F23306">
      <w:pPr>
        <w:suppressAutoHyphens/>
        <w:spacing w:after="0" w:line="240" w:lineRule="auto"/>
        <w:jc w:val="both"/>
        <w:rPr>
          <w:rFonts w:ascii="Comic Sans MS" w:eastAsia="Times New Roman" w:hAnsi="Comic Sans MS"/>
          <w:bCs/>
          <w:sz w:val="24"/>
          <w:szCs w:val="24"/>
          <w:lang w:val="en-US" w:eastAsia="ar-SA"/>
        </w:rPr>
      </w:pPr>
      <w:r w:rsidRPr="00EE3F8F">
        <w:rPr>
          <w:rFonts w:ascii="Comic Sans MS" w:eastAsia="Times New Roman" w:hAnsi="Comic Sans MS"/>
          <w:bCs/>
          <w:sz w:val="24"/>
          <w:szCs w:val="24"/>
          <w:lang w:val="en-US" w:eastAsia="ar-SA"/>
        </w:rPr>
        <w:t>Please keep in mind that your child will go through supplies throughout the year and that some will need to be replenished. We have included projected amounts of supplies so that you may take advantage of pre-school sales. Consumables like markers/</w:t>
      </w:r>
      <w:r w:rsidR="00D22DF6">
        <w:rPr>
          <w:rFonts w:ascii="Comic Sans MS" w:eastAsia="Times New Roman" w:hAnsi="Comic Sans MS"/>
          <w:bCs/>
          <w:sz w:val="24"/>
          <w:szCs w:val="24"/>
          <w:lang w:val="en-US" w:eastAsia="ar-SA"/>
        </w:rPr>
        <w:t xml:space="preserve"> </w:t>
      </w:r>
      <w:r w:rsidRPr="00EE3F8F">
        <w:rPr>
          <w:rFonts w:ascii="Comic Sans MS" w:eastAsia="Times New Roman" w:hAnsi="Comic Sans MS"/>
          <w:bCs/>
          <w:sz w:val="24"/>
          <w:szCs w:val="24"/>
          <w:lang w:val="en-US" w:eastAsia="ar-SA"/>
        </w:rPr>
        <w:t>pencils/crayons/glue can be replenished th</w:t>
      </w:r>
      <w:r w:rsidR="00EE3F8F">
        <w:rPr>
          <w:rFonts w:ascii="Comic Sans MS" w:eastAsia="Times New Roman" w:hAnsi="Comic Sans MS"/>
          <w:bCs/>
          <w:sz w:val="24"/>
          <w:szCs w:val="24"/>
          <w:lang w:val="en-US" w:eastAsia="ar-SA"/>
        </w:rPr>
        <w:t>roughout the year or sent in to </w:t>
      </w:r>
      <w:r w:rsidRPr="00EE3F8F">
        <w:rPr>
          <w:rFonts w:ascii="Comic Sans MS" w:eastAsia="Times New Roman" w:hAnsi="Comic Sans MS"/>
          <w:bCs/>
          <w:sz w:val="24"/>
          <w:szCs w:val="24"/>
          <w:lang w:val="en-US" w:eastAsia="ar-SA"/>
        </w:rPr>
        <w:t>the teacher for storage.</w:t>
      </w:r>
    </w:p>
    <w:p w:rsidR="000105C8" w:rsidRPr="00EE3F8F" w:rsidRDefault="000105C8" w:rsidP="00E33054">
      <w:pPr>
        <w:widowControl w:val="0"/>
        <w:overflowPunct w:val="0"/>
        <w:autoSpaceDE w:val="0"/>
        <w:autoSpaceDN w:val="0"/>
        <w:adjustRightInd w:val="0"/>
        <w:spacing w:after="0" w:line="240" w:lineRule="auto"/>
        <w:ind w:left="567" w:right="661" w:hanging="567"/>
        <w:jc w:val="both"/>
        <w:rPr>
          <w:rFonts w:ascii="Comic Sans MS" w:hAnsi="Comic Sans MS" w:cs="Arial"/>
          <w:sz w:val="24"/>
          <w:szCs w:val="24"/>
          <w:lang w:val="en-US" w:eastAsia="ar-SA"/>
        </w:rPr>
      </w:pPr>
    </w:p>
    <w:p w:rsidR="00151DC8" w:rsidRPr="00EE3F8F" w:rsidRDefault="00151DC8" w:rsidP="00440647">
      <w:pPr>
        <w:pBdr>
          <w:top w:val="single" w:sz="4" w:space="1" w:color="000000"/>
          <w:left w:val="single" w:sz="4" w:space="4" w:color="000000"/>
          <w:bottom w:val="single" w:sz="4" w:space="1" w:color="000000"/>
          <w:right w:val="single" w:sz="4" w:space="0" w:color="000000"/>
        </w:pBdr>
        <w:suppressAutoHyphens/>
        <w:spacing w:after="0" w:line="240" w:lineRule="auto"/>
        <w:ind w:right="604"/>
        <w:jc w:val="center"/>
        <w:rPr>
          <w:rFonts w:ascii="Times New Roman" w:hAnsi="Times New Roman"/>
          <w:b/>
          <w:sz w:val="24"/>
          <w:szCs w:val="24"/>
          <w:lang w:eastAsia="ar-SA"/>
        </w:rPr>
      </w:pPr>
      <w:r w:rsidRPr="00EE3F8F">
        <w:rPr>
          <w:rFonts w:ascii="Comic Sans MS" w:hAnsi="Comic Sans MS" w:cs="Arial"/>
          <w:b/>
          <w:sz w:val="24"/>
          <w:szCs w:val="24"/>
          <w:lang w:eastAsia="ar-SA"/>
        </w:rPr>
        <w:t>Remember – You can reuse last year’s supplies if they are in good condition!</w:t>
      </w:r>
    </w:p>
    <w:sectPr w:rsidR="00151DC8" w:rsidRPr="00EE3F8F" w:rsidSect="00A5365C">
      <w:pgSz w:w="12240" w:h="15840"/>
      <w:pgMar w:top="720" w:right="1134" w:bottom="720" w:left="136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1A2A"/>
    <w:multiLevelType w:val="hybridMultilevel"/>
    <w:tmpl w:val="4920BD34"/>
    <w:lvl w:ilvl="0" w:tplc="09460EE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FE4B5D"/>
    <w:multiLevelType w:val="hybridMultilevel"/>
    <w:tmpl w:val="E0EA0794"/>
    <w:lvl w:ilvl="0" w:tplc="0000000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442613"/>
    <w:multiLevelType w:val="hybridMultilevel"/>
    <w:tmpl w:val="252C95E2"/>
    <w:lvl w:ilvl="0" w:tplc="BD9EE996">
      <w:start w:val="1"/>
      <w:numFmt w:val="bullet"/>
      <w:lvlText w:val="o"/>
      <w:lvlJc w:val="left"/>
      <w:pPr>
        <w:ind w:left="720" w:hanging="360"/>
      </w:pPr>
      <w:rPr>
        <w:rFonts w:ascii="Courier New" w:hAnsi="Courier New" w:hint="default"/>
        <w:sz w:val="5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4E"/>
    <w:rsid w:val="000105C8"/>
    <w:rsid w:val="00063E66"/>
    <w:rsid w:val="00083685"/>
    <w:rsid w:val="000B0B59"/>
    <w:rsid w:val="000B58EC"/>
    <w:rsid w:val="000D1E4A"/>
    <w:rsid w:val="000E4FDE"/>
    <w:rsid w:val="00122680"/>
    <w:rsid w:val="00151DC8"/>
    <w:rsid w:val="00163D0E"/>
    <w:rsid w:val="00180452"/>
    <w:rsid w:val="0019161C"/>
    <w:rsid w:val="001E5880"/>
    <w:rsid w:val="00213E22"/>
    <w:rsid w:val="0025145A"/>
    <w:rsid w:val="002518C2"/>
    <w:rsid w:val="0027246C"/>
    <w:rsid w:val="002847F5"/>
    <w:rsid w:val="0030333C"/>
    <w:rsid w:val="00386DDA"/>
    <w:rsid w:val="00402898"/>
    <w:rsid w:val="004333FD"/>
    <w:rsid w:val="00440647"/>
    <w:rsid w:val="00477198"/>
    <w:rsid w:val="00493BB6"/>
    <w:rsid w:val="004975D8"/>
    <w:rsid w:val="004B364A"/>
    <w:rsid w:val="004C43FF"/>
    <w:rsid w:val="005A5316"/>
    <w:rsid w:val="005C2EF7"/>
    <w:rsid w:val="00605983"/>
    <w:rsid w:val="0061580E"/>
    <w:rsid w:val="0066297D"/>
    <w:rsid w:val="00681FDC"/>
    <w:rsid w:val="00682BCD"/>
    <w:rsid w:val="007213BD"/>
    <w:rsid w:val="007B4E6A"/>
    <w:rsid w:val="00836A85"/>
    <w:rsid w:val="00862794"/>
    <w:rsid w:val="00865A35"/>
    <w:rsid w:val="008C21A2"/>
    <w:rsid w:val="009143D3"/>
    <w:rsid w:val="00963EF4"/>
    <w:rsid w:val="0096638E"/>
    <w:rsid w:val="009B34C5"/>
    <w:rsid w:val="00A5365C"/>
    <w:rsid w:val="00A745BF"/>
    <w:rsid w:val="00B5074E"/>
    <w:rsid w:val="00B513B9"/>
    <w:rsid w:val="00B834DD"/>
    <w:rsid w:val="00BE67DE"/>
    <w:rsid w:val="00BF6667"/>
    <w:rsid w:val="00C2531E"/>
    <w:rsid w:val="00C62804"/>
    <w:rsid w:val="00CB0A04"/>
    <w:rsid w:val="00CF5CFB"/>
    <w:rsid w:val="00D12793"/>
    <w:rsid w:val="00D22DF6"/>
    <w:rsid w:val="00D53306"/>
    <w:rsid w:val="00D70E97"/>
    <w:rsid w:val="00DA6B30"/>
    <w:rsid w:val="00DC7F37"/>
    <w:rsid w:val="00DD588B"/>
    <w:rsid w:val="00DF22CF"/>
    <w:rsid w:val="00E0231E"/>
    <w:rsid w:val="00E27DAF"/>
    <w:rsid w:val="00E33054"/>
    <w:rsid w:val="00E46198"/>
    <w:rsid w:val="00ED6F29"/>
    <w:rsid w:val="00EE3E80"/>
    <w:rsid w:val="00EE3F8F"/>
    <w:rsid w:val="00F05874"/>
    <w:rsid w:val="00F20DB2"/>
    <w:rsid w:val="00F23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5687459-37B2-424F-A969-FC0BB3C1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8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74E"/>
    <w:pPr>
      <w:ind w:left="720"/>
      <w:contextualSpacing/>
    </w:pPr>
  </w:style>
  <w:style w:type="paragraph" w:styleId="BalloonText">
    <w:name w:val="Balloon Text"/>
    <w:basedOn w:val="Normal"/>
    <w:link w:val="BalloonTextChar"/>
    <w:uiPriority w:val="99"/>
    <w:semiHidden/>
    <w:rsid w:val="00063E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63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88012">
      <w:bodyDiv w:val="1"/>
      <w:marLeft w:val="0"/>
      <w:marRight w:val="0"/>
      <w:marTop w:val="0"/>
      <w:marBottom w:val="0"/>
      <w:divBdr>
        <w:top w:val="none" w:sz="0" w:space="0" w:color="auto"/>
        <w:left w:val="none" w:sz="0" w:space="0" w:color="auto"/>
        <w:bottom w:val="none" w:sz="0" w:space="0" w:color="auto"/>
        <w:right w:val="none" w:sz="0" w:space="0" w:color="auto"/>
      </w:divBdr>
    </w:div>
    <w:div w:id="868107325">
      <w:bodyDiv w:val="1"/>
      <w:marLeft w:val="0"/>
      <w:marRight w:val="0"/>
      <w:marTop w:val="0"/>
      <w:marBottom w:val="0"/>
      <w:divBdr>
        <w:top w:val="none" w:sz="0" w:space="0" w:color="auto"/>
        <w:left w:val="none" w:sz="0" w:space="0" w:color="auto"/>
        <w:bottom w:val="none" w:sz="0" w:space="0" w:color="auto"/>
        <w:right w:val="none" w:sz="0" w:space="0" w:color="auto"/>
      </w:divBdr>
    </w:div>
    <w:div w:id="1460418149">
      <w:bodyDiv w:val="1"/>
      <w:marLeft w:val="0"/>
      <w:marRight w:val="0"/>
      <w:marTop w:val="0"/>
      <w:marBottom w:val="0"/>
      <w:divBdr>
        <w:top w:val="none" w:sz="0" w:space="0" w:color="auto"/>
        <w:left w:val="none" w:sz="0" w:space="0" w:color="auto"/>
        <w:bottom w:val="none" w:sz="0" w:space="0" w:color="auto"/>
        <w:right w:val="none" w:sz="0" w:space="0" w:color="auto"/>
      </w:divBdr>
    </w:div>
    <w:div w:id="1682390829">
      <w:bodyDiv w:val="1"/>
      <w:marLeft w:val="0"/>
      <w:marRight w:val="0"/>
      <w:marTop w:val="0"/>
      <w:marBottom w:val="0"/>
      <w:divBdr>
        <w:top w:val="none" w:sz="0" w:space="0" w:color="auto"/>
        <w:left w:val="none" w:sz="0" w:space="0" w:color="auto"/>
        <w:bottom w:val="none" w:sz="0" w:space="0" w:color="auto"/>
        <w:right w:val="none" w:sz="0" w:space="0" w:color="auto"/>
      </w:divBdr>
    </w:div>
    <w:div w:id="19704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OLDFIELD CONSOLIDATED SCHOOL</vt:lpstr>
    </vt:vector>
  </TitlesOfParts>
  <Company>Hewlett-Packard Company</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OLDFIELD CONSOLIDATED SCHOOL</dc:title>
  <dc:creator>User</dc:creator>
  <cp:lastModifiedBy>Kellie West</cp:lastModifiedBy>
  <cp:revision>2</cp:revision>
  <cp:lastPrinted>2017-06-20T12:40:00Z</cp:lastPrinted>
  <dcterms:created xsi:type="dcterms:W3CDTF">2018-08-07T22:47:00Z</dcterms:created>
  <dcterms:modified xsi:type="dcterms:W3CDTF">2018-08-07T22:47:00Z</dcterms:modified>
</cp:coreProperties>
</file>