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0F7E" w14:textId="77777777" w:rsidR="001A337E" w:rsidRDefault="001A337E" w:rsidP="001A337E">
      <w:pPr>
        <w:spacing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CA"/>
        </w:rPr>
      </w:pPr>
    </w:p>
    <w:p w14:paraId="0143024C" w14:textId="77777777" w:rsidR="001A337E" w:rsidRDefault="001A337E" w:rsidP="001A337E">
      <w:pPr>
        <w:spacing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CA"/>
        </w:rPr>
      </w:pPr>
    </w:p>
    <w:p w14:paraId="3556C682" w14:textId="685E35CE" w:rsidR="001A337E" w:rsidRPr="001A337E" w:rsidRDefault="001A337E" w:rsidP="001A337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/>
        </w:rPr>
      </w:pPr>
      <w:r w:rsidRPr="001A337E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CA"/>
        </w:rPr>
        <w:t>OLDFIELD CONSOLIDATED SCHOOL</w:t>
      </w:r>
    </w:p>
    <w:p w14:paraId="5D0A271E" w14:textId="68A77C21" w:rsidR="001A337E" w:rsidRPr="001A337E" w:rsidRDefault="001A337E" w:rsidP="001A33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 xml:space="preserve">SUPPLY LIST FOR </w:t>
      </w:r>
      <w:r w:rsidRPr="001A337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202</w:t>
      </w:r>
      <w:r w:rsidR="00600EA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3</w:t>
      </w:r>
      <w:r w:rsidRPr="001A337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-202</w:t>
      </w:r>
      <w:r w:rsidR="00600EA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CA"/>
        </w:rPr>
        <w:t>4</w:t>
      </w:r>
    </w:p>
    <w:p w14:paraId="698B8515" w14:textId="33E62DBB" w:rsidR="001A337E" w:rsidRDefault="001A337E" w:rsidP="001A337E">
      <w:pPr>
        <w:pBdr>
          <w:bottom w:val="single" w:sz="6" w:space="1" w:color="000000"/>
        </w:pBd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</w:pPr>
      <w:r w:rsidRPr="001A33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>GRADE 1</w:t>
      </w:r>
    </w:p>
    <w:p w14:paraId="20752CB6" w14:textId="77777777" w:rsidR="002B031A" w:rsidRDefault="002B031A" w:rsidP="001A337E">
      <w:pPr>
        <w:pBdr>
          <w:bottom w:val="single" w:sz="6" w:space="1" w:color="000000"/>
        </w:pBd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</w:pPr>
    </w:p>
    <w:p w14:paraId="37CFC01A" w14:textId="30F8D62D" w:rsidR="000450FF" w:rsidRDefault="001A337E" w:rsidP="0004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553D38D0" w14:textId="77777777" w:rsidR="000450FF" w:rsidRDefault="000450FF" w:rsidP="000450FF">
      <w:pPr>
        <w:spacing w:line="240" w:lineRule="auto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</w:p>
    <w:p w14:paraId="10F719F2" w14:textId="61D989EE" w:rsidR="001A337E" w:rsidRDefault="001A337E" w:rsidP="007715BD">
      <w:pPr>
        <w:numPr>
          <w:ilvl w:val="0"/>
          <w:numId w:val="7"/>
        </w:numPr>
        <w:spacing w:line="24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a pair of indoor non-marking sneakers (recommended) – </w:t>
      </w:r>
      <w:r w:rsidRPr="001A337E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please consider Velcro</w:t>
      </w:r>
      <w:r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</w:t>
      </w:r>
      <w:r w:rsidRPr="0008434A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if your child is not yet tying laces</w:t>
      </w:r>
    </w:p>
    <w:p w14:paraId="718D5909" w14:textId="77777777" w:rsidR="007715BD" w:rsidRPr="00041F6F" w:rsidRDefault="007715BD" w:rsidP="00041F6F">
      <w:pPr>
        <w:spacing w:line="240" w:lineRule="auto"/>
        <w:ind w:right="357"/>
        <w:textAlignment w:val="baseline"/>
        <w:rPr>
          <w:rFonts w:ascii="Comic Sans MS" w:eastAsia="Times New Roman" w:hAnsi="Comic Sans MS" w:cs="Times New Roman"/>
          <w:color w:val="000000"/>
          <w:sz w:val="12"/>
          <w:szCs w:val="12"/>
          <w:lang w:val="en-CA"/>
        </w:rPr>
      </w:pPr>
    </w:p>
    <w:p w14:paraId="1D3BEB28" w14:textId="67645BEA" w:rsidR="006A1CCA" w:rsidRDefault="001A337E" w:rsidP="006A1CCA">
      <w:pPr>
        <w:numPr>
          <w:ilvl w:val="0"/>
          <w:numId w:val="8"/>
        </w:numPr>
        <w:spacing w:line="24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a set of clothing to keep in backpack if needed to change (in a large Ziploc* bag labelled with the child’s name)</w:t>
      </w:r>
    </w:p>
    <w:p w14:paraId="2D86F63D" w14:textId="77777777" w:rsidR="007715BD" w:rsidRPr="00041F6F" w:rsidRDefault="007715BD" w:rsidP="007715BD">
      <w:pPr>
        <w:spacing w:line="240" w:lineRule="auto"/>
        <w:ind w:right="357"/>
        <w:textAlignment w:val="baseline"/>
        <w:rPr>
          <w:rFonts w:ascii="Comic Sans MS" w:eastAsia="Times New Roman" w:hAnsi="Comic Sans MS" w:cs="Times New Roman"/>
          <w:color w:val="000000"/>
          <w:sz w:val="12"/>
          <w:szCs w:val="12"/>
          <w:lang w:val="en-CA"/>
        </w:rPr>
      </w:pPr>
    </w:p>
    <w:p w14:paraId="55FBC12B" w14:textId="5FE99BB2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wo packages </w:t>
      </w:r>
      <w:r w:rsidR="001A337E" w:rsidRPr="001A337E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thick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</w:t>
      </w:r>
      <w:r w:rsidR="001A337E" w:rsidRPr="001A337E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u w:val="single"/>
          <w:lang w:val="en-CA"/>
        </w:rPr>
        <w:t>UNSCENTED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 washable markers (8 pack – Crayola* is durable)</w:t>
      </w:r>
    </w:p>
    <w:p w14:paraId="362E66BD" w14:textId="45BFF36B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wo 16 pack Crayola crayons</w:t>
      </w:r>
    </w:p>
    <w:p w14:paraId="2D2836FB" w14:textId="039170D7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t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wo packages HB pencils (24 sharpened)</w:t>
      </w:r>
    </w:p>
    <w:p w14:paraId="7AD1F83F" w14:textId="60268C98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s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cissors</w:t>
      </w:r>
    </w:p>
    <w:p w14:paraId="642D8A83" w14:textId="2CE1C7F2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our large glue sticks</w:t>
      </w:r>
    </w:p>
    <w:p w14:paraId="4227A6B8" w14:textId="64298EB5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ne pencil box (hard plastic only) standard </w:t>
      </w:r>
      <w:r w:rsidR="001E7BED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 xml:space="preserve">or large 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size</w:t>
      </w:r>
    </w:p>
    <w:p w14:paraId="0633C69A" w14:textId="1B522798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our white erasers</w:t>
      </w:r>
    </w:p>
    <w:p w14:paraId="0B56A8B0" w14:textId="6F3026CC" w:rsidR="001A337E" w:rsidRP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f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our dry erase markers (Expo brand)</w:t>
      </w:r>
    </w:p>
    <w:p w14:paraId="169217E5" w14:textId="23DF3589" w:rsidR="001A337E" w:rsidRDefault="000450FF" w:rsidP="006A1CCA">
      <w:pPr>
        <w:numPr>
          <w:ilvl w:val="0"/>
          <w:numId w:val="9"/>
        </w:numPr>
        <w:spacing w:line="360" w:lineRule="auto"/>
        <w:ind w:left="357" w:right="357" w:hanging="357"/>
        <w:textAlignment w:val="baseline"/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o</w:t>
      </w:r>
      <w:r w:rsidR="001A337E"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ne courier bag (available from dollar store)</w:t>
      </w:r>
    </w:p>
    <w:p w14:paraId="33F1E43E" w14:textId="77777777" w:rsidR="001A337E" w:rsidRPr="001A337E" w:rsidRDefault="001A337E" w:rsidP="001A337E">
      <w:pPr>
        <w:pBdr>
          <w:bottom w:val="single" w:sz="6" w:space="1" w:color="000000"/>
        </w:pBdr>
        <w:spacing w:line="240" w:lineRule="auto"/>
        <w:ind w:right="661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61CDDB4A" w14:textId="77777777" w:rsidR="001A337E" w:rsidRPr="001A337E" w:rsidRDefault="001A337E" w:rsidP="001A33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1628BA3" w14:textId="77777777" w:rsidR="001A337E" w:rsidRPr="001A337E" w:rsidRDefault="001A337E" w:rsidP="001A33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* Specific products listed are recommendations only.</w:t>
      </w:r>
    </w:p>
    <w:p w14:paraId="2C93B951" w14:textId="77777777" w:rsidR="001A337E" w:rsidRPr="001A337E" w:rsidRDefault="001A337E" w:rsidP="001A337E">
      <w:pPr>
        <w:pBdr>
          <w:bottom w:val="single" w:sz="6" w:space="1" w:color="000000"/>
        </w:pBdr>
        <w:spacing w:line="240" w:lineRule="auto"/>
        <w:ind w:right="655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3A392EBE" w14:textId="77777777" w:rsidR="001A337E" w:rsidRPr="001A337E" w:rsidRDefault="001A337E" w:rsidP="001A33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EC31274" w14:textId="3BB7BECF" w:rsidR="001A337E" w:rsidRPr="001A337E" w:rsidRDefault="001A337E" w:rsidP="001A337E">
      <w:pPr>
        <w:spacing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Comic Sans MS" w:eastAsia="Times New Roman" w:hAnsi="Comic Sans MS" w:cs="Times New Roman"/>
          <w:color w:val="000000"/>
          <w:sz w:val="23"/>
          <w:szCs w:val="23"/>
          <w:lang w:val="en-CA"/>
        </w:rPr>
        <w:t>Please keep in mind that your child will use their supplies throughout the year. We have included projected amounts of supplies so that you may take advantage of pre-school sales. Consumables like markers/pencils/crayons/glue may need to be replenished throughout the year.</w:t>
      </w:r>
    </w:p>
    <w:p w14:paraId="0000001D" w14:textId="2A0F5FC2" w:rsidR="006876C4" w:rsidRPr="003D4495" w:rsidRDefault="001A337E" w:rsidP="003D44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337E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val="en-CA"/>
        </w:rPr>
        <w:t>Remember – You can reuse last year’s supplies if they are in good condition!</w:t>
      </w:r>
    </w:p>
    <w:sectPr w:rsidR="006876C4" w:rsidRPr="003D4495" w:rsidSect="00331642">
      <w:pgSz w:w="12240" w:h="15840"/>
      <w:pgMar w:top="720" w:right="1138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5E6"/>
    <w:multiLevelType w:val="multilevel"/>
    <w:tmpl w:val="8F9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0ED"/>
    <w:multiLevelType w:val="multilevel"/>
    <w:tmpl w:val="05F84A40"/>
    <w:lvl w:ilvl="0">
      <w:start w:val="1"/>
      <w:numFmt w:val="bullet"/>
      <w:lvlText w:val="❑"/>
      <w:lvlJc w:val="left"/>
      <w:pPr>
        <w:ind w:left="45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F14DB"/>
    <w:multiLevelType w:val="multilevel"/>
    <w:tmpl w:val="92B6FD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62502F"/>
    <w:multiLevelType w:val="multilevel"/>
    <w:tmpl w:val="B6A2E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491AB3"/>
    <w:multiLevelType w:val="multilevel"/>
    <w:tmpl w:val="D80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557E6"/>
    <w:multiLevelType w:val="multilevel"/>
    <w:tmpl w:val="9272B0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3B6A7A"/>
    <w:multiLevelType w:val="multilevel"/>
    <w:tmpl w:val="153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A16"/>
    <w:multiLevelType w:val="hybridMultilevel"/>
    <w:tmpl w:val="3E604D0A"/>
    <w:lvl w:ilvl="0" w:tplc="5B262E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80622"/>
    <w:multiLevelType w:val="multilevel"/>
    <w:tmpl w:val="069039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023C04"/>
    <w:multiLevelType w:val="multilevel"/>
    <w:tmpl w:val="61C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114515">
    <w:abstractNumId w:val="8"/>
  </w:num>
  <w:num w:numId="2" w16cid:durableId="1640109368">
    <w:abstractNumId w:val="2"/>
  </w:num>
  <w:num w:numId="3" w16cid:durableId="1472942340">
    <w:abstractNumId w:val="3"/>
  </w:num>
  <w:num w:numId="4" w16cid:durableId="709653197">
    <w:abstractNumId w:val="5"/>
  </w:num>
  <w:num w:numId="5" w16cid:durableId="1833064916">
    <w:abstractNumId w:val="1"/>
  </w:num>
  <w:num w:numId="6" w16cid:durableId="1216769694">
    <w:abstractNumId w:val="7"/>
  </w:num>
  <w:num w:numId="7" w16cid:durableId="988435141">
    <w:abstractNumId w:val="4"/>
  </w:num>
  <w:num w:numId="8" w16cid:durableId="424107731">
    <w:abstractNumId w:val="0"/>
  </w:num>
  <w:num w:numId="9" w16cid:durableId="571309817">
    <w:abstractNumId w:val="6"/>
  </w:num>
  <w:num w:numId="10" w16cid:durableId="166300729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C4"/>
    <w:rsid w:val="00020516"/>
    <w:rsid w:val="00041F6F"/>
    <w:rsid w:val="000450FF"/>
    <w:rsid w:val="0008434A"/>
    <w:rsid w:val="000D7725"/>
    <w:rsid w:val="00122F15"/>
    <w:rsid w:val="00133BC2"/>
    <w:rsid w:val="001446A3"/>
    <w:rsid w:val="00185C11"/>
    <w:rsid w:val="00193899"/>
    <w:rsid w:val="001A337E"/>
    <w:rsid w:val="001D2E04"/>
    <w:rsid w:val="001E457A"/>
    <w:rsid w:val="001E7BED"/>
    <w:rsid w:val="002075C6"/>
    <w:rsid w:val="002B031A"/>
    <w:rsid w:val="002D79A9"/>
    <w:rsid w:val="00331642"/>
    <w:rsid w:val="00337B80"/>
    <w:rsid w:val="003D4495"/>
    <w:rsid w:val="003F129E"/>
    <w:rsid w:val="00424801"/>
    <w:rsid w:val="004445C1"/>
    <w:rsid w:val="004E358D"/>
    <w:rsid w:val="005055B2"/>
    <w:rsid w:val="00600EAA"/>
    <w:rsid w:val="00602C44"/>
    <w:rsid w:val="00663053"/>
    <w:rsid w:val="006876C4"/>
    <w:rsid w:val="006A1CCA"/>
    <w:rsid w:val="006A3046"/>
    <w:rsid w:val="006B1762"/>
    <w:rsid w:val="00736791"/>
    <w:rsid w:val="00753F0D"/>
    <w:rsid w:val="007715BD"/>
    <w:rsid w:val="007B6222"/>
    <w:rsid w:val="007F3313"/>
    <w:rsid w:val="00867DED"/>
    <w:rsid w:val="00893773"/>
    <w:rsid w:val="008A03D6"/>
    <w:rsid w:val="009662B1"/>
    <w:rsid w:val="00981252"/>
    <w:rsid w:val="00997EB7"/>
    <w:rsid w:val="009E2061"/>
    <w:rsid w:val="009F705B"/>
    <w:rsid w:val="00E8303A"/>
    <w:rsid w:val="00E93B0B"/>
    <w:rsid w:val="00EF7DF2"/>
    <w:rsid w:val="00F44DED"/>
    <w:rsid w:val="00FA5D89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2D34"/>
  <w15:docId w15:val="{0BFDB38C-4451-45C3-8915-B89BA30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99"/>
    <w:qFormat/>
    <w:rsid w:val="00E9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Crowell</dc:creator>
  <cp:lastModifiedBy>Crowell, Shelley</cp:lastModifiedBy>
  <cp:revision>17</cp:revision>
  <cp:lastPrinted>2023-06-29T15:08:00Z</cp:lastPrinted>
  <dcterms:created xsi:type="dcterms:W3CDTF">2021-05-31T16:31:00Z</dcterms:created>
  <dcterms:modified xsi:type="dcterms:W3CDTF">2023-06-29T16:49:00Z</dcterms:modified>
</cp:coreProperties>
</file>